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1A0B7C">
        <w:rPr>
          <w:rFonts w:asciiTheme="minorHAnsi" w:hAnsiTheme="minorHAnsi" w:cstheme="minorHAnsi"/>
          <w:sz w:val="20"/>
          <w:szCs w:val="20"/>
        </w:rPr>
        <w:t>:</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1A0B7C">
        <w:rPr>
          <w:rFonts w:asciiTheme="minorHAnsi" w:hAnsiTheme="minorHAnsi" w:cstheme="minorHAnsi"/>
          <w:sz w:val="20"/>
          <w:szCs w:val="20"/>
        </w:rPr>
        <w:t>Základná škola s VJM – Alapiskola Žihárec 2</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1A0B7C">
        <w:rPr>
          <w:rFonts w:asciiTheme="minorHAnsi" w:hAnsiTheme="minorHAnsi" w:cstheme="minorHAnsi"/>
          <w:sz w:val="20"/>
          <w:szCs w:val="20"/>
        </w:rPr>
        <w:t>37863720</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1A0B7C">
        <w:rPr>
          <w:rFonts w:asciiTheme="minorHAnsi" w:hAnsiTheme="minorHAnsi" w:cstheme="minorHAnsi"/>
          <w:sz w:val="20"/>
          <w:szCs w:val="20"/>
        </w:rPr>
        <w:t>925 83  Žihárec č.2</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hyperlink r:id="rId7" w:history="1">
        <w:r w:rsidR="001A0B7C" w:rsidRPr="00C86EA1">
          <w:rPr>
            <w:rStyle w:val="Hypertextovprepojenie"/>
            <w:rFonts w:asciiTheme="minorHAnsi" w:hAnsiTheme="minorHAnsi" w:cstheme="minorHAnsi"/>
            <w:sz w:val="20"/>
            <w:szCs w:val="20"/>
          </w:rPr>
          <w:t>www.zsigardialapiskola.sk/hu</w:t>
        </w:r>
      </w:hyperlink>
      <w:r w:rsidR="001A0B7C">
        <w:rPr>
          <w:rFonts w:asciiTheme="minorHAnsi" w:hAnsiTheme="minorHAnsi" w:cstheme="minorHAnsi"/>
          <w:sz w:val="20"/>
          <w:szCs w:val="20"/>
        </w:rPr>
        <w:t xml:space="preserve"> </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w:t>
      </w:r>
      <w:r w:rsidR="001A0B7C">
        <w:rPr>
          <w:rFonts w:asciiTheme="minorHAnsi" w:hAnsiTheme="minorHAnsi" w:cstheme="minorHAnsi"/>
          <w:sz w:val="20"/>
          <w:szCs w:val="20"/>
        </w:rPr>
        <w:t xml:space="preserve">h nižšie na e-mailovej adrese:  </w:t>
      </w:r>
      <w:hyperlink r:id="rId8" w:history="1">
        <w:r w:rsidR="001A0B7C" w:rsidRPr="00C86EA1">
          <w:rPr>
            <w:rStyle w:val="Hypertextovprepojenie"/>
            <w:rFonts w:asciiTheme="minorHAnsi" w:hAnsiTheme="minorHAnsi" w:cstheme="minorHAnsi"/>
            <w:sz w:val="20"/>
            <w:szCs w:val="20"/>
          </w:rPr>
          <w:t>itaksro@gmail.com</w:t>
        </w:r>
      </w:hyperlink>
      <w:r w:rsidR="001A0B7C">
        <w:rPr>
          <w:rFonts w:asciiTheme="minorHAnsi" w:hAnsiTheme="minorHAnsi" w:cstheme="minorHAnsi"/>
          <w:sz w:val="20"/>
          <w:szCs w:val="20"/>
        </w:rPr>
        <w:t xml:space="preserve"> </w:t>
      </w:r>
      <w:bookmarkStart w:id="0" w:name="_GoBack"/>
      <w:bookmarkEnd w:id="0"/>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9"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10"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lastRenderedPageBreak/>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 xml:space="preserve">vlády Slovenskej republiky č. </w:t>
      </w:r>
      <w:r w:rsidR="003A0AD3">
        <w:rPr>
          <w:rFonts w:asciiTheme="minorHAnsi" w:hAnsiTheme="minorHAnsi" w:cstheme="minorHAnsi"/>
          <w:sz w:val="20"/>
          <w:szCs w:val="20"/>
        </w:rPr>
        <w:t>160</w:t>
      </w:r>
      <w:r>
        <w:rPr>
          <w:rFonts w:asciiTheme="minorHAnsi" w:hAnsiTheme="minorHAnsi" w:cstheme="minorHAnsi"/>
          <w:sz w:val="20"/>
          <w:szCs w:val="20"/>
        </w:rPr>
        <w:t>/2021 z</w:t>
      </w:r>
      <w:r w:rsidR="003A0AD3">
        <w:rPr>
          <w:rFonts w:asciiTheme="minorHAnsi" w:hAnsiTheme="minorHAnsi" w:cstheme="minorHAnsi"/>
          <w:sz w:val="20"/>
          <w:szCs w:val="20"/>
        </w:rPr>
        <w:t> 17. marca</w:t>
      </w:r>
      <w:r>
        <w:rPr>
          <w:rFonts w:asciiTheme="minorHAnsi" w:hAnsiTheme="minorHAnsi" w:cstheme="minorHAnsi"/>
          <w:sz w:val="20"/>
          <w:szCs w:val="20"/>
        </w:rPr>
        <w:t xml:space="preserve">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 xml:space="preserve">Uznesenie vlády Slovenskej republiky č. </w:t>
      </w:r>
      <w:r w:rsidR="003A0AD3">
        <w:rPr>
          <w:rFonts w:asciiTheme="minorHAnsi" w:hAnsiTheme="minorHAnsi" w:cstheme="minorHAnsi"/>
          <w:sz w:val="20"/>
          <w:szCs w:val="20"/>
        </w:rPr>
        <w:t>160/2021 z 17. marca 2021</w:t>
      </w:r>
      <w:r w:rsidR="003A0AD3"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1"/>
      <w:footerReference w:type="default" r:id="rId12"/>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917" w:rsidRDefault="00150917" w:rsidP="00291659">
      <w:r>
        <w:separator/>
      </w:r>
    </w:p>
  </w:endnote>
  <w:endnote w:type="continuationSeparator" w:id="0">
    <w:p w:rsidR="00150917" w:rsidRDefault="00150917"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1A0B7C">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1A0B7C">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917" w:rsidRDefault="00150917" w:rsidP="00291659">
      <w:r>
        <w:separator/>
      </w:r>
    </w:p>
  </w:footnote>
  <w:footnote w:type="continuationSeparator" w:id="0">
    <w:p w:rsidR="00150917" w:rsidRDefault="00150917"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50917"/>
    <w:rsid w:val="00164D91"/>
    <w:rsid w:val="001723AF"/>
    <w:rsid w:val="00173C43"/>
    <w:rsid w:val="00191A85"/>
    <w:rsid w:val="001A0B7C"/>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AD3"/>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217D"/>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1A38"/>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C4169"/>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22D42"/>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6383EA"/>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aksro@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sigardialapiskola.sk/h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ataprotection.gov.sk/" TargetMode="External"/><Relationship Id="rId4" Type="http://schemas.openxmlformats.org/officeDocument/2006/relationships/webSettings" Target="webSettings.xml"/><Relationship Id="rId9" Type="http://schemas.openxmlformats.org/officeDocument/2006/relationships/hyperlink" Target="mailto:statny.dozor@pdp.g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5588</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Telekom Admin</cp:lastModifiedBy>
  <cp:revision>2</cp:revision>
  <cp:lastPrinted>2020-12-16T00:36:00Z</cp:lastPrinted>
  <dcterms:created xsi:type="dcterms:W3CDTF">2021-04-07T14:04:00Z</dcterms:created>
  <dcterms:modified xsi:type="dcterms:W3CDTF">2021-04-07T14:04:00Z</dcterms:modified>
</cp:coreProperties>
</file>